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25" w:rsidRDefault="00CD21BC">
      <w:pPr>
        <w:pStyle w:val="10"/>
        <w:keepNext/>
        <w:keepLines/>
        <w:shd w:val="clear" w:color="auto" w:fill="auto"/>
        <w:contextualSpacing/>
      </w:pPr>
      <w:bookmarkStart w:id="0" w:name="bookmark0"/>
      <w:bookmarkStart w:id="1" w:name="bookmark1"/>
      <w:r>
        <w:t xml:space="preserve">Перспективы работы по совершенствованию и развитию содержания </w:t>
      </w:r>
      <w:r w:rsidR="00382E25">
        <w:t>Основной образовательной п</w:t>
      </w:r>
      <w:r>
        <w:t>рограммы</w:t>
      </w:r>
      <w:bookmarkEnd w:id="0"/>
      <w:bookmarkEnd w:id="1"/>
      <w:r w:rsidR="00382E25">
        <w:t xml:space="preserve"> </w:t>
      </w:r>
    </w:p>
    <w:p w:rsidR="00AB695D" w:rsidRDefault="00382E25">
      <w:pPr>
        <w:pStyle w:val="10"/>
        <w:keepNext/>
        <w:keepLines/>
        <w:shd w:val="clear" w:color="auto" w:fill="auto"/>
        <w:contextualSpacing/>
      </w:pPr>
      <w:r>
        <w:t>МАДОУ «Детский сад № 5 «Планета детства»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662"/>
        <w:gridCol w:w="1560"/>
        <w:gridCol w:w="3259"/>
        <w:gridCol w:w="3274"/>
      </w:tblGrid>
      <w:tr w:rsidR="00AB695D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№</w:t>
            </w:r>
          </w:p>
          <w:p w:rsidR="00AB695D" w:rsidRDefault="00CD21BC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п/</w:t>
            </w:r>
          </w:p>
          <w:p w:rsidR="00AB695D" w:rsidRDefault="00CD21BC">
            <w:pPr>
              <w:pStyle w:val="a4"/>
              <w:shd w:val="clear" w:color="auto" w:fill="auto"/>
              <w:spacing w:line="228" w:lineRule="auto"/>
              <w:jc w:val="center"/>
            </w:pPr>
            <w:r>
              <w:rPr>
                <w:b/>
                <w:bCs/>
              </w:rPr>
              <w:t>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Непосредственный результат</w:t>
            </w:r>
          </w:p>
          <w:p w:rsidR="00AB695D" w:rsidRDefault="00CD21BC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(краткое описание)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 xml:space="preserve">Последствия </w:t>
            </w:r>
            <w:proofErr w:type="spellStart"/>
            <w:r>
              <w:rPr>
                <w:b/>
                <w:bCs/>
              </w:rPr>
              <w:t>нереализации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AB695D" w:rsidTr="00DD09C4">
        <w:trPr>
          <w:trHeight w:hRule="exact" w:val="30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</w:pPr>
            <w:r>
              <w:t>Обеспечение информационной открытости, общественного участия в управлении:</w:t>
            </w:r>
          </w:p>
          <w:p w:rsidR="00AB695D" w:rsidRDefault="00CD21BC">
            <w:pPr>
              <w:pStyle w:val="a4"/>
              <w:shd w:val="clear" w:color="auto" w:fill="auto"/>
              <w:jc w:val="both"/>
            </w:pPr>
            <w:r>
              <w:t>-размещение на сайте ДОУ информации о деятельности ДОУ, нормативно-правовых документов, методических материалов, консультаций</w:t>
            </w:r>
          </w:p>
          <w:p w:rsidR="00AB695D" w:rsidRDefault="00CD21BC">
            <w:pPr>
              <w:pStyle w:val="a4"/>
              <w:shd w:val="clear" w:color="auto" w:fill="auto"/>
              <w:jc w:val="both"/>
            </w:pPr>
            <w:r>
              <w:t xml:space="preserve">-усовершенствование работы </w:t>
            </w:r>
            <w:r w:rsidR="00DD09C4" w:rsidRPr="00DD09C4">
              <w:t>Управляющего Совета</w:t>
            </w:r>
            <w:r>
              <w:t xml:space="preserve"> и </w:t>
            </w:r>
            <w:r w:rsidR="00DD09C4">
              <w:t>Родительского комитета (Совета родителей) МАДОУ «Детский сад № 5 «Планета детства»</w:t>
            </w:r>
          </w:p>
          <w:p w:rsidR="00AB695D" w:rsidRDefault="00CD21BC">
            <w:pPr>
              <w:pStyle w:val="a4"/>
              <w:shd w:val="clear" w:color="auto" w:fill="auto"/>
              <w:jc w:val="both"/>
            </w:pPr>
            <w:r>
              <w:t>- вовлечение родителей (законных представителей) воспитанников в деятельность ДОУ через инновационные формы (дискуссионные клубы, посещение на дому, общение через сайт ДОУ</w:t>
            </w:r>
            <w:r w:rsidR="00DD09C4">
              <w:t>, совместные с детьми мероприятия</w:t>
            </w:r>
            <w:r>
              <w:t xml:space="preserve">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</w:pPr>
            <w:r>
              <w:t>Исполнение требований законодательства в части обеспечения информационной открытости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jc w:val="both"/>
            </w:pPr>
            <w:r>
              <w:t>Снижение качества образовательных результатов</w:t>
            </w:r>
          </w:p>
        </w:tc>
      </w:tr>
      <w:tr w:rsidR="00AB695D" w:rsidTr="000F7ED1">
        <w:trPr>
          <w:trHeight w:hRule="exact" w:val="27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  <w:spacing w:line="211" w:lineRule="auto"/>
              <w:jc w:val="both"/>
            </w:pPr>
            <w:r>
              <w:t>Обеспечение ДОУ современными наглядно-методическими пособиями, игровым оборудованием</w:t>
            </w:r>
          </w:p>
          <w:p w:rsidR="00AB695D" w:rsidRDefault="00CD21B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30" w:lineRule="auto"/>
              <w:jc w:val="both"/>
            </w:pPr>
            <w:r>
              <w:t>Методические пособия по физическому, речевому,</w:t>
            </w:r>
          </w:p>
          <w:p w:rsidR="00AB695D" w:rsidRDefault="00CD21BC">
            <w:pPr>
              <w:pStyle w:val="a4"/>
              <w:shd w:val="clear" w:color="auto" w:fill="auto"/>
              <w:tabs>
                <w:tab w:val="right" w:pos="6513"/>
              </w:tabs>
              <w:spacing w:line="211" w:lineRule="auto"/>
              <w:ind w:left="440" w:firstLine="20"/>
              <w:jc w:val="both"/>
            </w:pPr>
            <w:r>
              <w:t>познавательному,</w:t>
            </w:r>
            <w:r>
              <w:tab/>
              <w:t>социально-коммуникативному,</w:t>
            </w:r>
          </w:p>
          <w:p w:rsidR="00AB695D" w:rsidRDefault="00CD21BC">
            <w:pPr>
              <w:pStyle w:val="a4"/>
              <w:shd w:val="clear" w:color="auto" w:fill="auto"/>
              <w:spacing w:line="211" w:lineRule="auto"/>
              <w:ind w:left="440" w:firstLine="20"/>
              <w:jc w:val="both"/>
            </w:pPr>
            <w:r>
              <w:t>художественно-эстетическому развитию детей раннего возраста</w:t>
            </w:r>
          </w:p>
          <w:p w:rsidR="00AB695D" w:rsidRDefault="00CD21B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360"/>
                <w:tab w:val="left" w:pos="1694"/>
                <w:tab w:val="left" w:pos="2894"/>
                <w:tab w:val="left" w:pos="3581"/>
                <w:tab w:val="right" w:pos="6422"/>
              </w:tabs>
              <w:spacing w:line="230" w:lineRule="auto"/>
              <w:jc w:val="both"/>
            </w:pPr>
            <w:r>
              <w:t>Игровые</w:t>
            </w:r>
            <w:r>
              <w:tab/>
              <w:t>модули</w:t>
            </w:r>
            <w:r>
              <w:tab/>
              <w:t>по</w:t>
            </w:r>
            <w:r>
              <w:tab/>
              <w:t>физическому,</w:t>
            </w:r>
            <w:r>
              <w:tab/>
              <w:t>речевому,</w:t>
            </w:r>
          </w:p>
          <w:p w:rsidR="00AB695D" w:rsidRDefault="00CD21BC">
            <w:pPr>
              <w:pStyle w:val="a4"/>
              <w:shd w:val="clear" w:color="auto" w:fill="auto"/>
              <w:tabs>
                <w:tab w:val="right" w:pos="6513"/>
              </w:tabs>
              <w:spacing w:line="211" w:lineRule="auto"/>
              <w:ind w:left="440" w:firstLine="20"/>
              <w:jc w:val="both"/>
            </w:pPr>
            <w:r>
              <w:t>познавательному,</w:t>
            </w:r>
            <w:r>
              <w:tab/>
              <w:t>социально-коммуникативному,</w:t>
            </w:r>
          </w:p>
          <w:p w:rsidR="00AB695D" w:rsidRDefault="00CD21BC">
            <w:pPr>
              <w:pStyle w:val="a4"/>
              <w:shd w:val="clear" w:color="auto" w:fill="auto"/>
              <w:spacing w:line="211" w:lineRule="auto"/>
              <w:ind w:left="440" w:firstLine="20"/>
              <w:jc w:val="both"/>
            </w:pPr>
            <w:r>
              <w:t>художественно-эстетическому развитию для детей раннего и младшего дошкольного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</w:pPr>
            <w:r>
              <w:t>Наличие учебно</w:t>
            </w:r>
            <w:r w:rsidR="00DD09C4">
              <w:t>-</w:t>
            </w:r>
            <w:r>
              <w:softHyphen/>
              <w:t>методической базы в ДОУ для обеспечения качественного дошкольного образования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jc w:val="both"/>
            </w:pPr>
            <w:r>
              <w:t>Снижение качества дошкольного образования</w:t>
            </w:r>
          </w:p>
        </w:tc>
      </w:tr>
      <w:tr w:rsidR="00AB695D">
        <w:trPr>
          <w:trHeight w:hRule="exact" w:val="9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382E25">
            <w:pPr>
              <w:pStyle w:val="a4"/>
              <w:jc w:val="both"/>
            </w:pPr>
            <w:r>
              <w:t xml:space="preserve">Организация и реализация инновационной деятельности по </w:t>
            </w:r>
            <w:r w:rsidR="00382E25">
              <w:t xml:space="preserve">реализации регионального инновационного проекта </w:t>
            </w:r>
            <w:r w:rsidR="00382E25">
              <w:t xml:space="preserve">«Создание системы ранней социализации личности </w:t>
            </w:r>
            <w:r w:rsidR="00382E25">
              <w:t xml:space="preserve">в условиях ДОО посредством  </w:t>
            </w:r>
            <w:r w:rsidR="00382E25">
              <w:t>художественно-эстетического развития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</w:pPr>
            <w:r>
              <w:t>Улучшение качества организации дошкольного образования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jc w:val="both"/>
            </w:pPr>
            <w:r>
              <w:t>Снижение качества дошкольного образования</w:t>
            </w:r>
          </w:p>
        </w:tc>
      </w:tr>
      <w:tr w:rsidR="00AB695D">
        <w:trPr>
          <w:trHeight w:hRule="exact" w:val="7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  <w:jc w:val="both"/>
            </w:pPr>
            <w:r>
              <w:t>Развитие в сети Интернет сайта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</w:pPr>
            <w:r>
              <w:t>Соблюдение требования открытости ДОУ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</w:pPr>
            <w:r>
              <w:t>Отсутствие открытости системы</w:t>
            </w:r>
          </w:p>
          <w:p w:rsidR="00AB695D" w:rsidRDefault="00CD21BC">
            <w:pPr>
              <w:pStyle w:val="a4"/>
              <w:shd w:val="clear" w:color="auto" w:fill="auto"/>
            </w:pPr>
            <w:r>
              <w:t>ДОУ</w:t>
            </w:r>
          </w:p>
        </w:tc>
      </w:tr>
    </w:tbl>
    <w:p w:rsidR="00AB695D" w:rsidRDefault="00CD21B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662"/>
        <w:gridCol w:w="1560"/>
        <w:gridCol w:w="3259"/>
        <w:gridCol w:w="3274"/>
      </w:tblGrid>
      <w:tr w:rsidR="00AB695D">
        <w:trPr>
          <w:trHeight w:hRule="exact" w:val="12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11" w:lineRule="auto"/>
            </w:pPr>
            <w:r>
              <w:t>Развитие практической подготовки педагогов к освоению и внедрению информационных и коммуникационных технологий в образовательный процесс (проведение семинаров, практикумов, конференций)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</w:pPr>
            <w:r>
              <w:t>Повышение</w:t>
            </w:r>
            <w:r w:rsidR="00DD09C4">
              <w:t xml:space="preserve"> профессионализма педагогов, повышение</w:t>
            </w:r>
            <w:r>
              <w:t xml:space="preserve"> качества предоставляемых образовательных услуг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</w:pPr>
            <w:r>
              <w:t>Снижение удовлетворённости населения качеством оказания услуг в области образования</w:t>
            </w:r>
          </w:p>
        </w:tc>
      </w:tr>
      <w:tr w:rsidR="00AB695D">
        <w:trPr>
          <w:trHeight w:hRule="exact" w:val="16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DD09C4">
            <w:pPr>
              <w:pStyle w:val="a4"/>
              <w:shd w:val="clear" w:color="auto" w:fill="auto"/>
            </w:pPr>
            <w:r>
              <w:t xml:space="preserve">Организация участия </w:t>
            </w:r>
            <w:r w:rsidR="00DD09C4">
              <w:t>педагогов в</w:t>
            </w:r>
            <w:r>
              <w:t xml:space="preserve"> конкурсах </w:t>
            </w:r>
            <w:r w:rsidR="00DD09C4">
              <w:t>профессионального мастерства, в пополнении методической копилки на сайте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</w:pPr>
            <w:r>
              <w:t>Наличие в ДОУ фонда электронных методических материалов, актуальных для ДОУ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</w:pPr>
            <w:r>
              <w:t xml:space="preserve">Существенное снижение уровня использования </w:t>
            </w:r>
            <w:proofErr w:type="spellStart"/>
            <w:r>
              <w:t>информационно</w:t>
            </w:r>
            <w:r>
              <w:softHyphen/>
              <w:t>коммуникационных</w:t>
            </w:r>
            <w:proofErr w:type="spellEnd"/>
            <w:r>
              <w:t xml:space="preserve"> технологий в образовательном процессе</w:t>
            </w:r>
          </w:p>
        </w:tc>
      </w:tr>
      <w:tr w:rsidR="00AB695D">
        <w:trPr>
          <w:trHeight w:hRule="exact" w:val="12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Обеспечение воспитанников сбалансированным питанием.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</w:pPr>
            <w:r>
              <w:t>Улучшение качества организации дошкольного образования, снижение заболеваемости</w:t>
            </w:r>
          </w:p>
          <w:p w:rsidR="00AB695D" w:rsidRDefault="00CD21BC">
            <w:pPr>
              <w:pStyle w:val="a4"/>
              <w:shd w:val="clear" w:color="auto" w:fill="auto"/>
            </w:pPr>
            <w:r>
              <w:t>воспитанников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  <w:tabs>
                <w:tab w:val="left" w:pos="2160"/>
              </w:tabs>
              <w:spacing w:line="204" w:lineRule="auto"/>
            </w:pPr>
            <w:r>
              <w:t>Снижение</w:t>
            </w:r>
            <w:r>
              <w:tab/>
              <w:t>качества</w:t>
            </w:r>
          </w:p>
          <w:p w:rsidR="00AB695D" w:rsidRDefault="00CD21BC">
            <w:pPr>
              <w:pStyle w:val="a4"/>
              <w:shd w:val="clear" w:color="auto" w:fill="auto"/>
              <w:tabs>
                <w:tab w:val="left" w:pos="1675"/>
              </w:tabs>
              <w:spacing w:line="204" w:lineRule="auto"/>
              <w:jc w:val="both"/>
            </w:pPr>
            <w:r>
              <w:t>организации</w:t>
            </w:r>
            <w:r>
              <w:tab/>
              <w:t>дошкольного</w:t>
            </w:r>
          </w:p>
          <w:p w:rsidR="00AB695D" w:rsidRDefault="00CD21BC">
            <w:pPr>
              <w:pStyle w:val="a4"/>
              <w:shd w:val="clear" w:color="auto" w:fill="auto"/>
              <w:tabs>
                <w:tab w:val="left" w:pos="1608"/>
              </w:tabs>
              <w:spacing w:line="204" w:lineRule="auto"/>
            </w:pPr>
            <w:r>
              <w:t>образования</w:t>
            </w:r>
            <w:r>
              <w:tab/>
              <w:t>образованию,</w:t>
            </w:r>
          </w:p>
          <w:p w:rsidR="00AB695D" w:rsidRDefault="00CD21BC">
            <w:pPr>
              <w:pStyle w:val="a4"/>
              <w:shd w:val="clear" w:color="auto" w:fill="auto"/>
              <w:spacing w:line="204" w:lineRule="auto"/>
            </w:pPr>
            <w:r>
              <w:t>рост заболеваемости среди воспитанников</w:t>
            </w:r>
          </w:p>
        </w:tc>
      </w:tr>
      <w:tr w:rsidR="00AB695D">
        <w:trPr>
          <w:trHeight w:hRule="exact" w:val="7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tabs>
                <w:tab w:val="left" w:pos="1646"/>
                <w:tab w:val="left" w:pos="3667"/>
                <w:tab w:val="left" w:pos="5414"/>
              </w:tabs>
              <w:spacing w:line="240" w:lineRule="auto"/>
            </w:pPr>
            <w:r>
              <w:t>Проведение</w:t>
            </w:r>
            <w:r>
              <w:tab/>
              <w:t>ежегодного</w:t>
            </w:r>
            <w:r>
              <w:tab/>
              <w:t>мониторинга</w:t>
            </w:r>
            <w:r>
              <w:tab/>
              <w:t>состояния</w:t>
            </w:r>
          </w:p>
          <w:p w:rsidR="00AB695D" w:rsidRDefault="00CD21BC">
            <w:pPr>
              <w:pStyle w:val="a4"/>
              <w:shd w:val="clear" w:color="auto" w:fill="auto"/>
            </w:pPr>
            <w:r>
              <w:t>технологического оборудования пищеблока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</w:pPr>
            <w:r>
              <w:t>Создание условий для организации качественного питания воспитанников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5D" w:rsidRDefault="00CD21BC" w:rsidP="00DD09C4">
            <w:pPr>
              <w:pStyle w:val="a4"/>
              <w:shd w:val="clear" w:color="auto" w:fill="auto"/>
              <w:spacing w:line="211" w:lineRule="auto"/>
            </w:pPr>
            <w:r>
              <w:t>Моральное и техническое устаревание оборудования пищеблока ДОУ</w:t>
            </w:r>
          </w:p>
        </w:tc>
      </w:tr>
      <w:tr w:rsidR="00AB695D"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tabs>
                <w:tab w:val="left" w:pos="2678"/>
              </w:tabs>
            </w:pPr>
            <w:r>
              <w:t>Обеспечение включения в рационы питания воспитанников продуктов питания</w:t>
            </w:r>
            <w:r>
              <w:tab/>
              <w:t>промышленного производства,</w:t>
            </w:r>
          </w:p>
          <w:p w:rsidR="00AB695D" w:rsidRDefault="00CD21BC">
            <w:pPr>
              <w:pStyle w:val="a4"/>
              <w:shd w:val="clear" w:color="auto" w:fill="auto"/>
            </w:pPr>
            <w:r>
              <w:t>обогащенных микронутриентами, С-витамином</w:t>
            </w:r>
            <w:r w:rsidR="00DD09C4">
              <w:t xml:space="preserve">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  <w:spacing w:line="211" w:lineRule="auto"/>
            </w:pPr>
            <w:r>
              <w:t>Улучшение качества питания воспитанников, профилактика</w:t>
            </w:r>
          </w:p>
          <w:p w:rsidR="00AB695D" w:rsidRDefault="00CD21BC">
            <w:pPr>
              <w:pStyle w:val="a4"/>
              <w:shd w:val="clear" w:color="auto" w:fill="auto"/>
              <w:spacing w:line="211" w:lineRule="auto"/>
            </w:pPr>
            <w:r>
              <w:t>заболеваний среди детей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  <w:tabs>
                <w:tab w:val="left" w:pos="2582"/>
              </w:tabs>
              <w:spacing w:line="206" w:lineRule="auto"/>
              <w:jc w:val="both"/>
            </w:pPr>
            <w:r>
              <w:t>Снижение качества питания воспитанников,</w:t>
            </w:r>
            <w:r>
              <w:tab/>
              <w:t>рост</w:t>
            </w:r>
          </w:p>
          <w:p w:rsidR="00AB695D" w:rsidRDefault="00CD21BC">
            <w:pPr>
              <w:pStyle w:val="a4"/>
              <w:shd w:val="clear" w:color="auto" w:fill="auto"/>
              <w:spacing w:line="206" w:lineRule="auto"/>
            </w:pPr>
            <w:r>
              <w:t>заболеваемости среди детей</w:t>
            </w:r>
          </w:p>
        </w:tc>
      </w:tr>
      <w:tr w:rsidR="00AB695D" w:rsidTr="00DC6191">
        <w:trPr>
          <w:trHeight w:hRule="exact" w:val="12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</w:pPr>
            <w:r>
              <w:t>Обучение детей знаниям об основах здорового питания. Включение вопросов о здоровом питании в родительский всеобуч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tabs>
                <w:tab w:val="left" w:pos="2462"/>
              </w:tabs>
              <w:jc w:val="both"/>
            </w:pPr>
            <w:r>
              <w:t>Привитие детям навыков культуры здорового питания, родителям</w:t>
            </w:r>
            <w:r>
              <w:tab/>
              <w:t>основ</w:t>
            </w:r>
          </w:p>
          <w:p w:rsidR="00AB695D" w:rsidRDefault="00CD21BC">
            <w:pPr>
              <w:pStyle w:val="a4"/>
              <w:shd w:val="clear" w:color="auto" w:fill="auto"/>
              <w:tabs>
                <w:tab w:val="left" w:pos="1958"/>
              </w:tabs>
            </w:pPr>
            <w:r>
              <w:t>организации</w:t>
            </w:r>
            <w:r>
              <w:tab/>
              <w:t>здорового</w:t>
            </w:r>
          </w:p>
          <w:p w:rsidR="00AB695D" w:rsidRDefault="00CD21BC">
            <w:pPr>
              <w:pStyle w:val="a4"/>
              <w:shd w:val="clear" w:color="auto" w:fill="auto"/>
            </w:pPr>
            <w:r>
              <w:t>питания в семье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14" w:lineRule="auto"/>
            </w:pPr>
            <w:r>
              <w:t>Рост заболеваемости среди детей</w:t>
            </w:r>
          </w:p>
        </w:tc>
      </w:tr>
      <w:tr w:rsidR="00AB695D" w:rsidTr="00DC6191">
        <w:trPr>
          <w:trHeight w:hRule="exact" w:val="10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</w:pPr>
            <w:r>
              <w:t>Обеспечение условий для успешного прохождения аттестации педагогов на квалификационную категорию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  <w:spacing w:line="206" w:lineRule="auto"/>
            </w:pPr>
            <w:r>
              <w:t>Повышение</w:t>
            </w:r>
            <w:r w:rsidR="00DD09C4">
              <w:t xml:space="preserve"> профессионализма </w:t>
            </w:r>
            <w:r w:rsidR="00DC6191">
              <w:t xml:space="preserve"> педагогов </w:t>
            </w:r>
            <w:r w:rsidR="00DD09C4">
              <w:t xml:space="preserve">и </w:t>
            </w:r>
            <w:r>
              <w:t xml:space="preserve"> качества предоставляемых образовательных услуг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  <w:tabs>
                <w:tab w:val="left" w:pos="2160"/>
              </w:tabs>
            </w:pPr>
            <w:r>
              <w:t>Снижение</w:t>
            </w:r>
            <w:r>
              <w:tab/>
              <w:t>качества</w:t>
            </w:r>
          </w:p>
          <w:p w:rsidR="00AB695D" w:rsidRDefault="00CD21BC">
            <w:pPr>
              <w:pStyle w:val="a4"/>
              <w:shd w:val="clear" w:color="auto" w:fill="auto"/>
            </w:pPr>
            <w:r>
              <w:t>предоставляемых образовательных услуг</w:t>
            </w:r>
          </w:p>
        </w:tc>
      </w:tr>
      <w:tr w:rsidR="00AB695D">
        <w:trPr>
          <w:trHeight w:hRule="exact" w:val="121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tabs>
                <w:tab w:val="left" w:pos="6341"/>
              </w:tabs>
              <w:spacing w:line="240" w:lineRule="auto"/>
            </w:pPr>
            <w:r>
              <w:t>Прохождение курсов повышения квалификации</w:t>
            </w:r>
            <w:r>
              <w:tab/>
              <w:t>в</w:t>
            </w:r>
          </w:p>
          <w:p w:rsidR="00AB695D" w:rsidRDefault="00CD21BC">
            <w:pPr>
              <w:pStyle w:val="a4"/>
              <w:shd w:val="clear" w:color="auto" w:fill="auto"/>
            </w:pPr>
            <w:r>
              <w:t>соответствии с ФГОС ДО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</w:pPr>
            <w:r>
              <w:t>Улучшение кадровой подготовки, соответствующей требованиям к реализации ФГОС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tabs>
                <w:tab w:val="left" w:pos="2002"/>
              </w:tabs>
              <w:spacing w:line="214" w:lineRule="auto"/>
            </w:pPr>
            <w:r>
              <w:t>Снижение качественных показателей</w:t>
            </w:r>
            <w:r>
              <w:tab/>
              <w:t>кадрового</w:t>
            </w:r>
          </w:p>
          <w:p w:rsidR="00AB695D" w:rsidRDefault="00CD21BC">
            <w:pPr>
              <w:pStyle w:val="a4"/>
              <w:shd w:val="clear" w:color="auto" w:fill="auto"/>
              <w:spacing w:line="214" w:lineRule="auto"/>
            </w:pPr>
            <w:r>
              <w:t>ресурса</w:t>
            </w:r>
          </w:p>
        </w:tc>
      </w:tr>
    </w:tbl>
    <w:p w:rsidR="00AB695D" w:rsidRDefault="00CD21B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662"/>
        <w:gridCol w:w="1560"/>
        <w:gridCol w:w="3259"/>
        <w:gridCol w:w="3274"/>
      </w:tblGrid>
      <w:tr w:rsidR="00AB695D">
        <w:trPr>
          <w:trHeight w:hRule="exact" w:val="12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  <w:jc w:val="center"/>
            </w:pPr>
            <w:r>
              <w:lastRenderedPageBreak/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Повышение профессионального мастерства педагогов</w:t>
            </w:r>
          </w:p>
          <w:p w:rsidR="00AB695D" w:rsidRDefault="00CD21BC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26" w:lineRule="auto"/>
            </w:pPr>
            <w:r>
              <w:t>участие в профессиональных конкурсах</w:t>
            </w:r>
          </w:p>
          <w:p w:rsidR="00AB695D" w:rsidRDefault="00CD21BC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26" w:lineRule="auto"/>
            </w:pPr>
            <w:r>
              <w:t>участие в методическом объединении района</w:t>
            </w:r>
          </w:p>
          <w:p w:rsidR="00AB695D" w:rsidRDefault="00CD21BC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line="226" w:lineRule="auto"/>
            </w:pPr>
            <w:r>
              <w:t>создание творческой группы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</w:pPr>
            <w:r>
              <w:t>Улучшение кадровой подготовки, соответствующей требованиям к реализации ФГОС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tabs>
                <w:tab w:val="left" w:pos="2002"/>
              </w:tabs>
              <w:spacing w:line="214" w:lineRule="auto"/>
            </w:pPr>
            <w:r>
              <w:t>Снижение качественных показателей</w:t>
            </w:r>
            <w:r>
              <w:tab/>
              <w:t>кадрового</w:t>
            </w:r>
          </w:p>
          <w:p w:rsidR="00AB695D" w:rsidRDefault="00CD21BC">
            <w:pPr>
              <w:pStyle w:val="a4"/>
              <w:shd w:val="clear" w:color="auto" w:fill="auto"/>
              <w:spacing w:line="214" w:lineRule="auto"/>
            </w:pPr>
            <w:r>
              <w:t>ресурса</w:t>
            </w:r>
          </w:p>
        </w:tc>
      </w:tr>
      <w:tr w:rsidR="00AB695D">
        <w:trPr>
          <w:trHeight w:hRule="exact" w:val="24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Диссеминация передового педагогического опыта, становление и развитие педагогической инновационной деятельности по теме: «Эколог</w:t>
            </w:r>
            <w:r w:rsidR="00DC6191">
              <w:t>ия и художественно-эстетическое развитие</w:t>
            </w:r>
            <w:bookmarkStart w:id="2" w:name="_GoBack"/>
            <w:bookmarkEnd w:id="2"/>
            <w:r>
              <w:t xml:space="preserve"> в детском саду»</w:t>
            </w:r>
          </w:p>
          <w:p w:rsidR="00AB695D" w:rsidRDefault="00CD21BC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40" w:lineRule="auto"/>
            </w:pPr>
            <w:r>
              <w:t>Публикация инновационных продуктов педагогов</w:t>
            </w:r>
          </w:p>
          <w:p w:rsidR="00AB695D" w:rsidRDefault="00CD21BC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40" w:lineRule="auto"/>
            </w:pPr>
            <w:r>
              <w:t>Распространение инновационного педагогического опыта на уровне ДОУ,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Популяризация новых и улучшенных приемов и методов работы, форм деятельности, дающих высокий результат и направленных на совершенствование образовательной деятельности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tabs>
                <w:tab w:val="left" w:pos="2002"/>
              </w:tabs>
              <w:spacing w:line="214" w:lineRule="auto"/>
            </w:pPr>
            <w:r>
              <w:t>Снижение качественных показателей</w:t>
            </w:r>
            <w:r>
              <w:tab/>
              <w:t>кадрового</w:t>
            </w:r>
          </w:p>
          <w:p w:rsidR="00AB695D" w:rsidRDefault="00CD21BC">
            <w:pPr>
              <w:pStyle w:val="a4"/>
              <w:shd w:val="clear" w:color="auto" w:fill="auto"/>
              <w:spacing w:line="214" w:lineRule="auto"/>
            </w:pPr>
            <w:r>
              <w:t>ресурса</w:t>
            </w:r>
          </w:p>
        </w:tc>
      </w:tr>
      <w:tr w:rsidR="00AB695D">
        <w:trPr>
          <w:trHeight w:hRule="exact" w:val="7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Формирование позитивного образа педагога в СМИ об успешной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  <w:tabs>
                <w:tab w:val="left" w:pos="1762"/>
              </w:tabs>
              <w:spacing w:line="240" w:lineRule="auto"/>
            </w:pPr>
            <w:r>
              <w:t>Повышение</w:t>
            </w:r>
            <w:r>
              <w:tab/>
              <w:t>социального</w:t>
            </w:r>
          </w:p>
          <w:p w:rsidR="00AB695D" w:rsidRDefault="00CD21BC">
            <w:pPr>
              <w:pStyle w:val="a4"/>
              <w:shd w:val="clear" w:color="auto" w:fill="auto"/>
              <w:tabs>
                <w:tab w:val="left" w:pos="1344"/>
                <w:tab w:val="left" w:pos="2069"/>
              </w:tabs>
              <w:spacing w:line="204" w:lineRule="auto"/>
            </w:pPr>
            <w:r>
              <w:t>статуса</w:t>
            </w:r>
            <w:r>
              <w:tab/>
              <w:t>и</w:t>
            </w:r>
            <w:r>
              <w:tab/>
              <w:t>престижа</w:t>
            </w:r>
          </w:p>
          <w:p w:rsidR="00AB695D" w:rsidRDefault="00CD21BC">
            <w:pPr>
              <w:pStyle w:val="a4"/>
              <w:shd w:val="clear" w:color="auto" w:fill="auto"/>
            </w:pPr>
            <w:r>
              <w:t>педагогической профессии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  <w:tabs>
                <w:tab w:val="left" w:pos="2002"/>
              </w:tabs>
              <w:spacing w:line="214" w:lineRule="auto"/>
            </w:pPr>
            <w:r>
              <w:t>Снижение качественных показателей</w:t>
            </w:r>
            <w:r>
              <w:tab/>
              <w:t>кадрового</w:t>
            </w:r>
          </w:p>
          <w:p w:rsidR="00AB695D" w:rsidRDefault="00CD21BC">
            <w:pPr>
              <w:pStyle w:val="a4"/>
              <w:shd w:val="clear" w:color="auto" w:fill="auto"/>
              <w:spacing w:line="214" w:lineRule="auto"/>
            </w:pPr>
            <w:r>
              <w:t>ресурса</w:t>
            </w:r>
          </w:p>
        </w:tc>
      </w:tr>
      <w:tr w:rsidR="00AB695D">
        <w:trPr>
          <w:trHeight w:hRule="exact" w:val="12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</w:pPr>
            <w:r>
              <w:t>Проведение текущих ремонтов здания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  <w:tabs>
                <w:tab w:val="left" w:pos="1536"/>
              </w:tabs>
              <w:spacing w:line="206" w:lineRule="auto"/>
            </w:pPr>
            <w:r>
              <w:t>Улучшение</w:t>
            </w:r>
            <w:r>
              <w:tab/>
              <w:t>организации</w:t>
            </w:r>
          </w:p>
          <w:p w:rsidR="00AB695D" w:rsidRDefault="00CD21BC">
            <w:pPr>
              <w:pStyle w:val="a4"/>
              <w:shd w:val="clear" w:color="auto" w:fill="auto"/>
              <w:spacing w:line="206" w:lineRule="auto"/>
            </w:pPr>
            <w:r>
              <w:t xml:space="preserve">образовательного процесса, соблюдение требований </w:t>
            </w:r>
            <w:proofErr w:type="spellStart"/>
            <w:r>
              <w:t>СанПин</w:t>
            </w:r>
            <w:proofErr w:type="spellEnd"/>
            <w:r>
              <w:t xml:space="preserve"> и противопожарных норм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5D" w:rsidRDefault="00CD21BC">
            <w:pPr>
              <w:pStyle w:val="a4"/>
              <w:shd w:val="clear" w:color="auto" w:fill="auto"/>
              <w:tabs>
                <w:tab w:val="left" w:pos="1858"/>
              </w:tabs>
            </w:pPr>
            <w:r>
              <w:t>Нарушение</w:t>
            </w:r>
            <w:r>
              <w:tab/>
              <w:t>требований</w:t>
            </w:r>
          </w:p>
          <w:p w:rsidR="00AB695D" w:rsidRDefault="00CD21BC">
            <w:pPr>
              <w:pStyle w:val="a4"/>
              <w:shd w:val="clear" w:color="auto" w:fill="auto"/>
              <w:jc w:val="both"/>
            </w:pPr>
            <w:r>
              <w:t>СанПиН и противопожарных норм, возникновение рисков для жизни и здоровья воспитанников</w:t>
            </w:r>
          </w:p>
        </w:tc>
      </w:tr>
      <w:tr w:rsidR="00AB695D">
        <w:trPr>
          <w:trHeight w:hRule="exact" w:val="12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18" w:lineRule="auto"/>
            </w:pPr>
            <w:r>
              <w:t xml:space="preserve">Обеспечение антитеррористической защищённости здания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системы охранного освещения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</w:pPr>
            <w:r>
              <w:t>Соблюдение требований антитеррористической безопасности населения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</w:pPr>
            <w:r>
              <w:t>Нарушение требований антитеррористической безопасности возникновение рисков для жизни и здоровья воспитанников</w:t>
            </w:r>
          </w:p>
        </w:tc>
      </w:tr>
      <w:tr w:rsidR="00AB695D">
        <w:trPr>
          <w:trHeight w:hRule="exact" w:val="19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spacing w:line="211" w:lineRule="auto"/>
            </w:pPr>
            <w:r>
              <w:t>Обеспечение требований пожарной безопасности</w:t>
            </w:r>
          </w:p>
          <w:p w:rsidR="00AB695D" w:rsidRDefault="00CD21BC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11" w:lineRule="auto"/>
              <w:ind w:left="480" w:hanging="480"/>
            </w:pPr>
            <w:r>
              <w:t>ремонт, системы автоматической пожарной сигнализации (АПС);</w:t>
            </w:r>
          </w:p>
          <w:p w:rsidR="00AB695D" w:rsidRDefault="00CD21BC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74"/>
              </w:tabs>
              <w:spacing w:line="211" w:lineRule="auto"/>
            </w:pPr>
            <w:r>
              <w:t>обучение пожарному минимуму</w:t>
            </w:r>
          </w:p>
          <w:p w:rsidR="00AB695D" w:rsidRDefault="00CD21BC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11" w:lineRule="auto"/>
              <w:ind w:left="480" w:hanging="480"/>
            </w:pPr>
            <w:r>
              <w:t>экспертиза противопожарной обработки и другие мероприятия в соответствии с требованиями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 w:rsidP="000F7ED1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2019-202</w:t>
            </w:r>
            <w:r w:rsidR="000F7ED1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tabs>
                <w:tab w:val="left" w:pos="1853"/>
              </w:tabs>
              <w:spacing w:line="240" w:lineRule="auto"/>
            </w:pPr>
            <w:r>
              <w:t>Соблюдение</w:t>
            </w:r>
            <w:r>
              <w:tab/>
              <w:t>требований</w:t>
            </w:r>
          </w:p>
          <w:p w:rsidR="00AB695D" w:rsidRDefault="00CD21BC">
            <w:pPr>
              <w:pStyle w:val="a4"/>
              <w:shd w:val="clear" w:color="auto" w:fill="auto"/>
            </w:pPr>
            <w:r>
              <w:t>противопожарных норм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5D" w:rsidRDefault="00CD21BC">
            <w:pPr>
              <w:pStyle w:val="a4"/>
              <w:shd w:val="clear" w:color="auto" w:fill="auto"/>
              <w:tabs>
                <w:tab w:val="left" w:pos="2366"/>
              </w:tabs>
              <w:spacing w:line="211" w:lineRule="auto"/>
            </w:pPr>
            <w:r>
              <w:t>Нарушение требований ст. 84 Федерального</w:t>
            </w:r>
            <w:r>
              <w:tab/>
              <w:t>закона</w:t>
            </w:r>
          </w:p>
          <w:p w:rsidR="00AB695D" w:rsidRDefault="00CD21BC">
            <w:pPr>
              <w:pStyle w:val="a4"/>
              <w:shd w:val="clear" w:color="auto" w:fill="auto"/>
              <w:tabs>
                <w:tab w:val="left" w:pos="1565"/>
                <w:tab w:val="left" w:pos="2285"/>
              </w:tabs>
              <w:spacing w:line="211" w:lineRule="auto"/>
            </w:pPr>
            <w:r>
              <w:t>Российской Федерации от 22.07.2008</w:t>
            </w:r>
            <w:r>
              <w:tab/>
              <w:t>№</w:t>
            </w:r>
            <w:r>
              <w:tab/>
              <w:t>123-ФЗ</w:t>
            </w:r>
          </w:p>
          <w:p w:rsidR="00AB695D" w:rsidRDefault="00CD21BC">
            <w:pPr>
              <w:pStyle w:val="a4"/>
              <w:shd w:val="clear" w:color="auto" w:fill="auto"/>
              <w:tabs>
                <w:tab w:val="left" w:pos="2030"/>
              </w:tabs>
              <w:spacing w:line="211" w:lineRule="auto"/>
            </w:pPr>
            <w:r>
              <w:t>«Технический регламент о требованиях</w:t>
            </w:r>
            <w:r>
              <w:tab/>
              <w:t>пожарной</w:t>
            </w:r>
          </w:p>
          <w:p w:rsidR="00AB695D" w:rsidRDefault="00CD21BC">
            <w:pPr>
              <w:pStyle w:val="a4"/>
              <w:shd w:val="clear" w:color="auto" w:fill="auto"/>
              <w:spacing w:line="211" w:lineRule="auto"/>
            </w:pPr>
            <w:r>
              <w:t>безопасности»</w:t>
            </w:r>
          </w:p>
        </w:tc>
      </w:tr>
    </w:tbl>
    <w:p w:rsidR="00CD21BC" w:rsidRDefault="00CD21BC"/>
    <w:sectPr w:rsidR="00CD21BC">
      <w:headerReference w:type="default" r:id="rId7"/>
      <w:pgSz w:w="16840" w:h="11900" w:orient="landscape"/>
      <w:pgMar w:top="1677" w:right="528" w:bottom="1229" w:left="1018" w:header="0" w:footer="8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AB" w:rsidRDefault="00532AAB">
      <w:r>
        <w:separator/>
      </w:r>
    </w:p>
  </w:endnote>
  <w:endnote w:type="continuationSeparator" w:id="0">
    <w:p w:rsidR="00532AAB" w:rsidRDefault="0053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AB" w:rsidRDefault="00532AAB"/>
  </w:footnote>
  <w:footnote w:type="continuationSeparator" w:id="0">
    <w:p w:rsidR="00532AAB" w:rsidRDefault="00532AA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5D" w:rsidRDefault="00CD21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7753350</wp:posOffset>
              </wp:positionH>
              <wp:positionV relativeFrom="page">
                <wp:posOffset>485775</wp:posOffset>
              </wp:positionV>
              <wp:extent cx="2673350" cy="1612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95D" w:rsidRDefault="00CD21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 w:rsidR="00382E25"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382E25" w:rsidRDefault="00382E2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ООП ДО МАДОУ «Детский сад № 5 «Планета детства»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10.5pt;margin-top:38.25pt;width:210.5pt;height:12.7pt;z-index:-44040179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" filled="f" stroked="f">
              <v:textbox style="mso-fit-shape-to-text:t" inset="0,0,0,0">
                <w:txbxContent>
                  <w:p w:rsidR="00AB695D" w:rsidRDefault="00CD21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 w:rsidR="00382E25">
                      <w:rPr>
                        <w:sz w:val="28"/>
                        <w:szCs w:val="28"/>
                      </w:rPr>
                      <w:t>7</w:t>
                    </w:r>
                  </w:p>
                  <w:p w:rsidR="00382E25" w:rsidRDefault="00382E25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ООП ДО МАДОУ «Детский сад № 5 «Планета детства»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2F5"/>
    <w:multiLevelType w:val="multilevel"/>
    <w:tmpl w:val="1EF4C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41C5F"/>
    <w:multiLevelType w:val="multilevel"/>
    <w:tmpl w:val="1F0693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DF4ABE"/>
    <w:multiLevelType w:val="multilevel"/>
    <w:tmpl w:val="5F049E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246922"/>
    <w:multiLevelType w:val="multilevel"/>
    <w:tmpl w:val="FA088A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5D"/>
    <w:rsid w:val="000F7ED1"/>
    <w:rsid w:val="00382E25"/>
    <w:rsid w:val="00505476"/>
    <w:rsid w:val="00532AAB"/>
    <w:rsid w:val="00AB695D"/>
    <w:rsid w:val="00CD21BC"/>
    <w:rsid w:val="00DC6191"/>
    <w:rsid w:val="00D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EF537"/>
  <w15:docId w15:val="{33FF68E8-8AF3-4FAC-8D7A-5BEFBBBC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color w:val="404040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  <w:spacing w:line="209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382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2E25"/>
    <w:rPr>
      <w:color w:val="000000"/>
    </w:rPr>
  </w:style>
  <w:style w:type="paragraph" w:styleId="a7">
    <w:name w:val="footer"/>
    <w:basedOn w:val="a"/>
    <w:link w:val="a8"/>
    <w:uiPriority w:val="99"/>
    <w:unhideWhenUsed/>
    <w:rsid w:val="00382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2E2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Ольга Владимировна</cp:lastModifiedBy>
  <cp:revision>3</cp:revision>
  <dcterms:created xsi:type="dcterms:W3CDTF">2021-07-14T06:04:00Z</dcterms:created>
  <dcterms:modified xsi:type="dcterms:W3CDTF">2021-07-15T08:07:00Z</dcterms:modified>
</cp:coreProperties>
</file>