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0AD36" w14:textId="77777777" w:rsidR="00A83194" w:rsidRDefault="00A83194" w:rsidP="00A831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0CA21049" w14:textId="77777777" w:rsidR="00A83194" w:rsidRDefault="00A83194" w:rsidP="00A831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52273AA2" w14:textId="3F796181" w:rsidR="00A83194" w:rsidRDefault="00A83194" w:rsidP="00A831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Фрагмент индивидуального коррекционно-развивающего занятия для невербального дошкольника с РАС с использованием карточек </w:t>
      </w: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PECS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для познания себя и окружающего мира </w:t>
      </w:r>
    </w:p>
    <w:p w14:paraId="46014C04" w14:textId="77777777" w:rsidR="00A83194" w:rsidRDefault="00A83194" w:rsidP="00A8319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3ACE1643" w14:textId="77777777" w:rsidR="00A83194" w:rsidRDefault="00A83194" w:rsidP="00A83194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0F38D5E5" w14:textId="404C5471" w:rsidR="00A83194" w:rsidRDefault="00CF749B" w:rsidP="00A83194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Пояснительная записка</w:t>
      </w:r>
    </w:p>
    <w:p w14:paraId="12726598" w14:textId="77777777" w:rsidR="00A83194" w:rsidRDefault="00A83194" w:rsidP="00A83194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49B042EC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Социализация дошкольников с расстройством аутистического спектра (далее ˗ РАС) осуществляется через познание окружающего мира. Дошкольников данной категории необходимо учить обращаться к сверстнику и взрослому по имени, принимать различные роли в игре, которую организует взрослый. </w:t>
      </w:r>
    </w:p>
    <w:p w14:paraId="0A043540" w14:textId="4B5048EB" w:rsidR="00A83194" w:rsidRDefault="00A83194" w:rsidP="00A831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Дошкольники с РАС </w:t>
      </w:r>
      <w:r>
        <w:rPr>
          <w:rFonts w:ascii="Times New Roman" w:hAnsi="Times New Roman" w:cs="Times New Roman"/>
          <w:sz w:val="28"/>
          <w:szCs w:val="28"/>
        </w:rPr>
        <w:t>нуждаются в общении, так же</w:t>
      </w:r>
      <w:r w:rsidR="00CF74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нормотипичные сверстники. Но дошкольники данной категории с трудом понимают, что нужно делать, чтобы наладить общение. Они быстро устают от большого количества людей. Дошкольники с РАС имеют слабо выраженную социальную направленность собственного поведения и слабовыраженную восприимчивость к социальным аспектам поведения других людей. Так как у многих дошкольников отсутствует вербальная коммуникация, то они не могут поделиться собственными переживаниями и эмоциями с окружающими. Они, как правило, очень ранимы и восприимчивы. </w:t>
      </w:r>
    </w:p>
    <w:p w14:paraId="5E7B7FBC" w14:textId="77777777" w:rsidR="00A83194" w:rsidRDefault="00A83194" w:rsidP="00A83194">
      <w:pPr>
        <w:spacing w:after="0" w:line="36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 Навыки взаимодействия и общения, которыми в норме ребенок овладевает сам, у «особого» ребенка могут сформироваться только в результате специальной работы.</w:t>
      </w:r>
    </w:p>
    <w:p w14:paraId="42E044EF" w14:textId="77777777" w:rsidR="00A83194" w:rsidRDefault="00A83194" w:rsidP="00A83194">
      <w:pPr>
        <w:spacing w:after="0" w:line="36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     Отсутствие навыков общения, а также недостаточность механизмов саморегуляции затрудняют процесс адаптации ребенка РАС в группе, подчинения определенным правилам.</w:t>
      </w:r>
    </w:p>
    <w:p w14:paraId="30C16568" w14:textId="77777777" w:rsidR="00A83194" w:rsidRDefault="00A83194" w:rsidP="00A8319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111111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К нам в группу приходят дети с разными нарушениями и различными степени тяжести, и с каждым ребенком мы пытаемся установить контакт и </w:t>
      </w:r>
      <w:proofErr w:type="gramStart"/>
      <w:r>
        <w:rPr>
          <w:rFonts w:ascii="Times New Roman" w:hAnsi="Times New Roman" w:cs="Times New Roman"/>
          <w:iCs/>
          <w:color w:val="111111"/>
          <w:sz w:val="28"/>
          <w:szCs w:val="28"/>
        </w:rPr>
        <w:t>наладить  доверительные</w:t>
      </w:r>
      <w:proofErr w:type="gramEnd"/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отношения. Поэтому перед дефектологом стоит задача научить дошкольника с РАС понимать и отзываться, когда его зовут по имени и фамилии.  Научить отвечать на вопросы, где ты живешь? Номер дома? Улица? Сколько тебе лет? Например, если ребенок потерялся в гипермаркете, первое, о чем его спросят, это: «Как твое имя?», «Как твоя фамилия?», «Как зовут твою маму?» Поэтому важно, чтобы неречевой ребенок владел разными средствами альтернативной коммуникации. </w:t>
      </w:r>
    </w:p>
    <w:p w14:paraId="065C25CB" w14:textId="77777777" w:rsidR="00A83194" w:rsidRDefault="00A83194" w:rsidP="00A8319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На индивидуальных коррекционно-развивающих занятиях осуществляется формирование сотрудничества взаимодействия с ребенком, через простые 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конкретные  инструкции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. При этом целесообразно использовать мотивационные стимулы, сенсорные прикосновения, музыку, пищевые   поощрения, условные жетоны. </w:t>
      </w:r>
    </w:p>
    <w:p w14:paraId="18229C83" w14:textId="77777777" w:rsidR="00A83194" w:rsidRDefault="00A83194" w:rsidP="00A8319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Этап сотрудничества устанавливается в зависимости от уровня развития ребенка. На этом этапе для того, чтобы понимать обращенную речь и для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снятия  тревожности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 агрессии дошкольников учат использовать указательный жест. Для решения этой задачи целесообразно использовать карточки (альтернативное обучение). На индивидуальных занятиях отрабатываются навыки поведения слушателя и понимания обращенной речи средствами стимулов, формируются навыки просьбы, используя метод подкрепления. Неправильные реакции блокируются, тем самым дошкольник с РАС учится следовать инструкции. </w:t>
      </w:r>
    </w:p>
    <w:p w14:paraId="02DB172C" w14:textId="33378F7C" w:rsidR="00A83194" w:rsidRDefault="00A83194" w:rsidP="00A8319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совместного внимания и коммуникации дошкольников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  учат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пользовать жестами, с помощью которых он  может донести до взрослых свою просьбу.  На первом этапе выбирается предмет, который будет мотивировать ребенка (игрушка, предмет и т.д</w:t>
      </w:r>
      <w:r w:rsidR="006E0B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), который используется для привлечения внимания. Если дошкольник способен на имитацию действия, то жестом указываем на игрушку либо на предмет и ждем,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когда  ребенок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сделает то же самое. Если ребенок повторил наш жест, то следует эмоциональная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похвала. На индивидуальных занятия активно применяется планшет с карточками, которые помогают дошкольнику познать себя и окружающий мир.  На карточках размещается фотография ребенка, его имя и фамилия, название улицы, номер дома. На планшет одновременно крепятся две карточки, для того, чтобы ребенок имел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возможность  выбора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правильного ответа.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2A14B4B3" w14:textId="77777777" w:rsidR="00A83194" w:rsidRDefault="00A83194" w:rsidP="00A83194">
      <w:pPr>
        <w:spacing w:before="100" w:beforeAutospacing="1" w:after="100" w:afterAutospacing="1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764F5F7" w14:textId="77777777" w:rsidR="00A83194" w:rsidRDefault="00A83194" w:rsidP="00A83194">
      <w:pPr>
        <w:spacing w:before="100" w:beforeAutospacing="1" w:after="100" w:afterAutospacing="1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73D0BC0" w14:textId="77777777" w:rsidR="00A83194" w:rsidRDefault="00A83194" w:rsidP="00A83194">
      <w:pPr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7BF8AAE0" w14:textId="77777777" w:rsidR="00A83194" w:rsidRDefault="00A83194" w:rsidP="00A83194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Фрагмент коррекционно-развивающего занятия с использованием карточек для самопознания себя и окружающего мира</w:t>
      </w:r>
    </w:p>
    <w:p w14:paraId="0DC04365" w14:textId="77777777" w:rsidR="00A83194" w:rsidRDefault="00A83194" w:rsidP="00A83194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23E64273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альтернативной коммуникации у дошкольников с РАС</w:t>
      </w:r>
    </w:p>
    <w:p w14:paraId="538FF790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Задачи:</w:t>
      </w:r>
    </w:p>
    <w:p w14:paraId="55193B95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-установить эмоциональный контакт с ребенком через стимул;</w:t>
      </w:r>
    </w:p>
    <w:p w14:paraId="440FAF07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мотивировать ребенка к действию с помощью эмоционального 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</w:rPr>
        <w:t>подкрепления;</w:t>
      </w:r>
    </w:p>
    <w:p w14:paraId="28BA689A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развивать мышление, внимание, память, речь;</w:t>
      </w:r>
    </w:p>
    <w:p w14:paraId="124B933F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формировать учебное поведение за столом; </w:t>
      </w:r>
    </w:p>
    <w:p w14:paraId="785C8D4F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формировать навык самопознания в окружающем мире;</w:t>
      </w:r>
    </w:p>
    <w:p w14:paraId="11A5FD19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-учить распознавать свое имя фамилию, возраст, адрес, имена мамы и папы;</w:t>
      </w:r>
    </w:p>
    <w:p w14:paraId="27EB630D" w14:textId="77777777" w:rsidR="00A83194" w:rsidRDefault="00A83194" w:rsidP="00A8319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создавать условия для переключения внимания ребенка с агрессии на позитивные эмоции.</w:t>
      </w:r>
    </w:p>
    <w:p w14:paraId="0C43C1B1" w14:textId="77777777" w:rsidR="00A83194" w:rsidRDefault="00A83194" w:rsidP="00A83194">
      <w:pPr>
        <w:spacing w:line="360" w:lineRule="auto"/>
        <w:contextualSpacing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bookmarkStart w:id="1" w:name="_Hlk100302898"/>
    </w:p>
    <w:p w14:paraId="1E6A6038" w14:textId="77777777" w:rsidR="00A83194" w:rsidRDefault="00A83194" w:rsidP="00A83194">
      <w:pPr>
        <w:spacing w:line="36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Подготовка к занятию.</w:t>
      </w:r>
    </w:p>
    <w:p w14:paraId="71FA11AB" w14:textId="77777777" w:rsidR="00A83194" w:rsidRDefault="00A83194" w:rsidP="00A831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Выявления стимула для ребенка. Для установления контакта и доверительных отношений с ребенком, выявляются стимулы подкрепления, для каждого индивидуально, которые заинтересуют ребенка и подкрепят его правильное поведение для дальнейшей работы.</w:t>
      </w:r>
    </w:p>
    <w:p w14:paraId="2184B858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 Нужно провести игру, с его любимой игрушкой, чтоб ребенок получил приятные ощущения, и установить зрительный контакт (без чего нельзя проводить занятия)</w:t>
      </w:r>
      <w:bookmarkEnd w:id="1"/>
    </w:p>
    <w:p w14:paraId="7BA0DF1B" w14:textId="77777777" w:rsidR="00A83194" w:rsidRDefault="00A83194" w:rsidP="00A83194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Первый этап:</w:t>
      </w:r>
    </w:p>
    <w:p w14:paraId="659C1886" w14:textId="78334BEF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BB47FA" wp14:editId="4E24E35D">
            <wp:simplePos x="0" y="0"/>
            <wp:positionH relativeFrom="column">
              <wp:posOffset>4568190</wp:posOffset>
            </wp:positionH>
            <wp:positionV relativeFrom="paragraph">
              <wp:posOffset>34925</wp:posOffset>
            </wp:positionV>
            <wp:extent cx="1388110" cy="217170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На планшете наклеены две карточки с фотографиями, на которых изображены фото детей, ребенок должен из двух фотографий узнать свое фото и приклеить на отрывную полосу. Если самостоятельно это сделать у ребенка не получается, ему предлагается подсказка. </w:t>
      </w:r>
    </w:p>
    <w:p w14:paraId="3065C77D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Научаю отрывать и приклеивать фото на отрывную полосу, беру своей рукой руку ребёнка и направляю на его фото, помогая выбрать правильный вариант и наклеить на отрывную полосу. Показываю рукой ребенка на его фото и говорю: «Это я!»  Это необходимо делать до тех пор, пока ребенок не научиться узнавать себя самостоятельно и показывать на себя.</w:t>
      </w:r>
    </w:p>
    <w:p w14:paraId="4BA2D516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И если ребенок выполняет это задание самостоятельно и без подсказки, то он получает эмоциональную похвалу либо какое-либо подкрепление. Все правильные реакции должны иметь подкрепления.</w:t>
      </w:r>
    </w:p>
    <w:p w14:paraId="40D57C31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Отрабатывая этот навык до самостоятельной реакции, пока ребенок сам не научиться различать и показывать на себя.</w:t>
      </w:r>
    </w:p>
    <w:p w14:paraId="590A3D6A" w14:textId="71747AE2" w:rsidR="00A83194" w:rsidRDefault="00A83194" w:rsidP="00A83194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51EBB" wp14:editId="16A92170">
                <wp:simplePos x="0" y="0"/>
                <wp:positionH relativeFrom="column">
                  <wp:posOffset>2406015</wp:posOffset>
                </wp:positionH>
                <wp:positionV relativeFrom="paragraph">
                  <wp:posOffset>1337310</wp:posOffset>
                </wp:positionV>
                <wp:extent cx="1295400" cy="14097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09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3598ED" id="Овал 11" o:spid="_x0000_s1026" style="position:absolute;margin-left:189.45pt;margin-top:105.3pt;width:102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CAA90" wp14:editId="3BECAE4A">
            <wp:extent cx="4610100" cy="605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EEA3" w14:textId="77777777" w:rsidR="00A83194" w:rsidRDefault="00A83194" w:rsidP="00A83194">
      <w:pPr>
        <w:spacing w:before="100" w:beforeAutospacing="1" w:after="100" w:afterAutospacing="1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4E9C8F8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Второй этап:</w:t>
      </w:r>
    </w:p>
    <w:p w14:paraId="07CF9F59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 планшет приклеиваются две карточки с разными именами.</w:t>
      </w:r>
    </w:p>
    <w:p w14:paraId="4320D739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«Как тебя зовут?» Выбери правильный ответ.</w:t>
      </w:r>
    </w:p>
    <w:p w14:paraId="5DED80E5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Ждем реакцию ребенка, если реакции нет, либо неправильная, мы</w:t>
      </w:r>
    </w:p>
    <w:p w14:paraId="7B76AD33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помогаем ребенку рука в руке отрывать правильное написанное имя и приклеивать на отрывную полосу.</w:t>
      </w:r>
    </w:p>
    <w:p w14:paraId="12DF7FD5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Ребенок отрывает ленту и показывает свой ответ.</w:t>
      </w:r>
    </w:p>
    <w:p w14:paraId="2337BD10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Хвалим ребенка за каждую правильную реакцию, отрабатывая каждый навык, до самостоятельной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реакции.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CC882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Когда отработаны эти два навыка учим составлять предложения на отрывной ленте, педагог задает вопрос, где Глеб?  Педагог показывает рукой ребенка (делая подсказку) на его фото, ребенок отклеивает свое фото и приклеивает на отрывную полосу.</w:t>
      </w:r>
    </w:p>
    <w:p w14:paraId="7E84F7D1" w14:textId="77777777" w:rsidR="00A83194" w:rsidRDefault="00A83194" w:rsidP="00A831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Ребенок должен самостоятельно взять свое фото и наклеить на отрывную ленту и показать на себя своей рукой: «Это я!»</w:t>
      </w:r>
    </w:p>
    <w:p w14:paraId="4E240FE6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Третий этап:</w:t>
      </w:r>
    </w:p>
    <w:p w14:paraId="5882D7E0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Учим различать фамилию и приклеивать на отрывную ленту.</w:t>
      </w:r>
    </w:p>
    <w:p w14:paraId="2EA086BD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Учим составлять полные предложения, я Савельев Глеб. </w:t>
      </w:r>
    </w:p>
    <w:p w14:paraId="5F5DDCBF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 отрывную полосу клеится фотография ребенка, имя и фамилия. </w:t>
      </w:r>
    </w:p>
    <w:p w14:paraId="2EEA6E4B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итоге, с помощью планшета, ребенок должен уметь отвечать на вопросы:</w:t>
      </w:r>
    </w:p>
    <w:p w14:paraId="72960417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«Где ты?», «Как тебя зовут?» «Какая </w:t>
      </w:r>
      <w:proofErr w:type="gramStart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твоя  фамилия</w:t>
      </w:r>
      <w:proofErr w:type="gramEnd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?»</w:t>
      </w:r>
    </w:p>
    <w:p w14:paraId="0027E630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случае проявления признаков агрессии меняем вид деятельности на другой.</w:t>
      </w:r>
    </w:p>
    <w:p w14:paraId="15B66E6C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Затем продолжаем отработку навыка.</w:t>
      </w:r>
    </w:p>
    <w:p w14:paraId="12B6D472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Так же педагог на индивидуальном занятие закрепляет навыки самопознания о себе и окружающем мире. Ребенок учиться общаться с разными педагогами, слушать, понимать и отвечать на поставленный им вопрос. Ребенок с расстройством аутистического спектра, несмотря на свои особенности, может учиться и развиваться, приобретать новые навыки и общаться с другими людьми. Наша задача помочь ему в этом.</w:t>
      </w:r>
    </w:p>
    <w:p w14:paraId="0B00C588" w14:textId="77777777" w:rsidR="00A83194" w:rsidRDefault="00A83194" w:rsidP="00A831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A6AD35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104F9C23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</w:t>
      </w:r>
    </w:p>
    <w:p w14:paraId="59259426" w14:textId="5DE72AB3" w:rsidR="00A83194" w:rsidRDefault="00A83194" w:rsidP="00A83194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AF81DB9" wp14:editId="268F2E12">
            <wp:extent cx="5686425" cy="3705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60CE" w14:textId="77777777" w:rsidR="00A83194" w:rsidRDefault="00A83194" w:rsidP="00A83194">
      <w:pPr>
        <w:spacing w:before="100" w:beforeAutospacing="1" w:after="100" w:afterAutospacing="1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5CDB80FF" w14:textId="77777777" w:rsidR="00A83194" w:rsidRDefault="00A83194" w:rsidP="00A83194">
      <w:pPr>
        <w:spacing w:before="100" w:beforeAutospacing="1" w:after="100" w:afterAutospacing="1"/>
        <w:contextualSpacing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</w:t>
      </w:r>
    </w:p>
    <w:p w14:paraId="6BF09F62" w14:textId="59872AF7" w:rsidR="00A83194" w:rsidRDefault="00A83194" w:rsidP="00A83194">
      <w:pPr>
        <w:spacing w:before="100" w:beforeAutospacing="1" w:after="100" w:afterAutospacing="1"/>
        <w:contextualSpacing/>
        <w:rPr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8CEC3" wp14:editId="4C3CF4C6">
                <wp:simplePos x="0" y="0"/>
                <wp:positionH relativeFrom="column">
                  <wp:posOffset>3758565</wp:posOffset>
                </wp:positionH>
                <wp:positionV relativeFrom="paragraph">
                  <wp:posOffset>1771015</wp:posOffset>
                </wp:positionV>
                <wp:extent cx="914400" cy="914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21D197F" id="Овал 10" o:spid="_x0000_s1026" style="position:absolute;margin-left:295.95pt;margin-top:139.4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Cs/>
          <w:color w:val="000000" w:themeColor="text1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B98F9A7" wp14:editId="06A58C31">
            <wp:extent cx="5762625" cy="382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7043" w14:textId="77777777" w:rsidR="00A83194" w:rsidRDefault="00A83194" w:rsidP="00A83194"/>
    <w:p w14:paraId="16225EFC" w14:textId="77777777" w:rsidR="00A83194" w:rsidRDefault="00A83194" w:rsidP="00A83194"/>
    <w:p w14:paraId="3FA29634" w14:textId="77777777" w:rsidR="00A83194" w:rsidRDefault="00A83194" w:rsidP="00A83194"/>
    <w:p w14:paraId="5B692C9E" w14:textId="35A12A82" w:rsidR="00A83194" w:rsidRDefault="00A83194" w:rsidP="00A8319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0FF28" wp14:editId="67795AE6">
                <wp:simplePos x="0" y="0"/>
                <wp:positionH relativeFrom="column">
                  <wp:posOffset>3568065</wp:posOffset>
                </wp:positionH>
                <wp:positionV relativeFrom="paragraph">
                  <wp:posOffset>1584960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FDB9A2" id="Овал 8" o:spid="_x0000_s1026" style="position:absolute;margin-left:280.95pt;margin-top:124.8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AE6564" wp14:editId="71F18C1B">
            <wp:extent cx="5667375" cy="3619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A088" w14:textId="002C75DC" w:rsidR="00A83194" w:rsidRDefault="00A83194" w:rsidP="00A8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98629" wp14:editId="53806841">
                <wp:simplePos x="0" y="0"/>
                <wp:positionH relativeFrom="column">
                  <wp:posOffset>1367790</wp:posOffset>
                </wp:positionH>
                <wp:positionV relativeFrom="paragraph">
                  <wp:posOffset>850900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A881B8C" id="Овал 6" o:spid="_x0000_s1026" style="position:absolute;margin-left:107.7pt;margin-top:67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74928E" wp14:editId="0B23224C">
            <wp:extent cx="56673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7A44" w14:textId="77777777" w:rsidR="00A83194" w:rsidRDefault="006E0B7C" w:rsidP="00A831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83194">
          <w:rPr>
            <w:rStyle w:val="a3"/>
            <w:rFonts w:ascii="Times New Roman" w:hAnsi="Times New Roman" w:cs="Times New Roman"/>
            <w:sz w:val="28"/>
            <w:szCs w:val="28"/>
          </w:rPr>
          <w:t>https://www.youtube.com/channel/UCYy5Nt-el5Jti6ALYOr3b_Q</w:t>
        </w:r>
      </w:hyperlink>
      <w:r w:rsidR="00A83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75C17" w14:textId="77777777" w:rsidR="00A83194" w:rsidRDefault="00A83194" w:rsidP="00A83194">
      <w:p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14:paraId="35F4D2F2" w14:textId="77777777" w:rsidR="00A83194" w:rsidRDefault="00A83194" w:rsidP="00A83194"/>
    <w:p w14:paraId="0C4D59AC" w14:textId="77777777" w:rsidR="00A83194" w:rsidRDefault="00A83194" w:rsidP="00A831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75C11A" w14:textId="77777777" w:rsidR="00A83194" w:rsidRDefault="00A83194" w:rsidP="00A831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7DBCF7" w14:textId="77777777" w:rsidR="00A83194" w:rsidRDefault="00A83194" w:rsidP="00A83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30C72440" w14:textId="77777777" w:rsidR="00A83194" w:rsidRDefault="00A83194" w:rsidP="00A8319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C680E4" w14:textId="77777777" w:rsidR="00A83194" w:rsidRDefault="00A83194" w:rsidP="00A8319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РЕС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– система альтернативной коммуникации для аутистов ссылка на источник: </w:t>
      </w:r>
      <w:hyperlink r:id="rId1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http://pecs.in.ua/kartochki-pecs-skachat/</w:t>
        </w:r>
      </w:hyperlink>
    </w:p>
    <w:p w14:paraId="744B9C44" w14:textId="77777777" w:rsidR="00A83194" w:rsidRDefault="00A83194" w:rsidP="00A8319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АВА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https://www.youtube.com/watch?v=YMvI2zyQldc</w:t>
        </w:r>
      </w:hyperlink>
      <w:bookmarkStart w:id="2" w:name="_Hlk114420602"/>
    </w:p>
    <w:bookmarkEnd w:id="2"/>
    <w:p w14:paraId="13B6DD0F" w14:textId="77777777" w:rsidR="00A83194" w:rsidRDefault="00A83194" w:rsidP="00A8319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850D9" w14:textId="77777777" w:rsidR="0057726A" w:rsidRDefault="0057726A"/>
    <w:sectPr w:rsidR="00577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639FF"/>
    <w:multiLevelType w:val="hybridMultilevel"/>
    <w:tmpl w:val="D50A8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CC"/>
    <w:rsid w:val="001250CC"/>
    <w:rsid w:val="0057726A"/>
    <w:rsid w:val="006E0B7C"/>
    <w:rsid w:val="00A83194"/>
    <w:rsid w:val="00C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51844"/>
  <w15:chartTrackingRefBased/>
  <w15:docId w15:val="{438339E9-37E7-4CD4-8DF1-E1C1DED5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19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319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83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YMvI2zyQld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pecs.in.ua/kartochki-pecs-skacha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channel/UCYy5Nt-el5Jti6ALYOr3b_Q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Гусакова</dc:creator>
  <cp:keywords/>
  <dc:description/>
  <cp:lastModifiedBy>Ольга Владимировна</cp:lastModifiedBy>
  <cp:revision>3</cp:revision>
  <dcterms:created xsi:type="dcterms:W3CDTF">2022-12-30T01:09:00Z</dcterms:created>
  <dcterms:modified xsi:type="dcterms:W3CDTF">2023-01-26T04:19:00Z</dcterms:modified>
</cp:coreProperties>
</file>